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4564"/>
        <w:gridCol w:w="4564"/>
        <w:gridCol w:w="4565"/>
        <w:gridCol w:w="4564"/>
        <w:gridCol w:w="4565"/>
      </w:tblGrid>
      <w:tr w:rsidR="00353560" w:rsidRPr="00791393" w:rsidTr="008B11E2">
        <w:trPr>
          <w:cnfStyle w:val="100000000000" w:firstRow="1" w:lastRow="0" w:firstColumn="0" w:lastColumn="0" w:oddVBand="0" w:evenVBand="0" w:oddHBand="0" w:evenHBand="0" w:firstRowFirstColumn="0" w:firstRowLastColumn="0" w:lastRowFirstColumn="0" w:lastRowLastColumn="0"/>
          <w:trHeight w:val="272"/>
          <w:tblHeader/>
        </w:trPr>
        <w:tc>
          <w:tcPr>
            <w:tcW w:w="4564" w:type="dxa"/>
            <w:tcBorders>
              <w:top w:val="nil"/>
              <w:left w:val="nil"/>
              <w:bottom w:val="single" w:sz="4" w:space="0" w:color="A6A6A6" w:themeColor="background1" w:themeShade="A6"/>
              <w:right w:val="nil"/>
            </w:tcBorders>
            <w:shd w:val="clear" w:color="auto" w:fill="auto"/>
          </w:tcPr>
          <w:p w:rsidR="00353560" w:rsidRPr="00553E29" w:rsidRDefault="00353560" w:rsidP="008B11E2">
            <w:pPr>
              <w:pStyle w:val="VCAAtablecondensed"/>
              <w:jc w:val="center"/>
              <w:rPr>
                <w:color w:val="auto"/>
                <w:lang w:val="en-AU"/>
              </w:rPr>
            </w:pPr>
            <w:r w:rsidRPr="00553E29">
              <w:rPr>
                <w:color w:val="auto"/>
                <w:lang w:val="en-AU"/>
              </w:rPr>
              <w:t>Level</w:t>
            </w:r>
            <w:r>
              <w:rPr>
                <w:color w:val="auto"/>
                <w:lang w:val="en-AU"/>
              </w:rPr>
              <w:t xml:space="preserve"> A</w:t>
            </w:r>
          </w:p>
        </w:tc>
        <w:tc>
          <w:tcPr>
            <w:tcW w:w="4564" w:type="dxa"/>
            <w:tcBorders>
              <w:top w:val="nil"/>
              <w:left w:val="nil"/>
              <w:bottom w:val="single" w:sz="4" w:space="0" w:color="A6A6A6" w:themeColor="background1" w:themeShade="A6"/>
              <w:right w:val="nil"/>
            </w:tcBorders>
            <w:shd w:val="clear" w:color="auto" w:fill="auto"/>
          </w:tcPr>
          <w:p w:rsidR="00353560" w:rsidRPr="00553E29" w:rsidRDefault="00353560" w:rsidP="008B11E2">
            <w:pPr>
              <w:pStyle w:val="VCAAtablecondensed"/>
              <w:jc w:val="center"/>
              <w:rPr>
                <w:lang w:val="en-AU"/>
              </w:rPr>
            </w:pPr>
            <w:r w:rsidRPr="00027F86">
              <w:rPr>
                <w:color w:val="auto"/>
                <w:lang w:val="en-AU"/>
              </w:rPr>
              <w:t>Level B</w:t>
            </w:r>
          </w:p>
        </w:tc>
        <w:tc>
          <w:tcPr>
            <w:tcW w:w="4565" w:type="dxa"/>
            <w:tcBorders>
              <w:top w:val="nil"/>
              <w:left w:val="nil"/>
              <w:bottom w:val="single" w:sz="4" w:space="0" w:color="A6A6A6" w:themeColor="background1" w:themeShade="A6"/>
              <w:right w:val="nil"/>
            </w:tcBorders>
            <w:shd w:val="clear" w:color="auto" w:fill="auto"/>
          </w:tcPr>
          <w:p w:rsidR="00353560" w:rsidRPr="00553E29" w:rsidRDefault="00353560" w:rsidP="008B11E2">
            <w:pPr>
              <w:pStyle w:val="VCAAtablecondensed"/>
              <w:jc w:val="center"/>
              <w:rPr>
                <w:color w:val="auto"/>
                <w:lang w:val="en-AU"/>
              </w:rPr>
            </w:pPr>
            <w:r w:rsidRPr="00553E29">
              <w:rPr>
                <w:color w:val="auto"/>
                <w:lang w:val="en-AU"/>
              </w:rPr>
              <w:t>Level</w:t>
            </w:r>
            <w:r>
              <w:rPr>
                <w:color w:val="auto"/>
                <w:lang w:val="en-AU"/>
              </w:rPr>
              <w:t xml:space="preserve"> C</w:t>
            </w:r>
          </w:p>
        </w:tc>
        <w:tc>
          <w:tcPr>
            <w:tcW w:w="4564" w:type="dxa"/>
            <w:tcBorders>
              <w:top w:val="nil"/>
              <w:left w:val="nil"/>
              <w:bottom w:val="single" w:sz="4" w:space="0" w:color="A6A6A6" w:themeColor="background1" w:themeShade="A6"/>
              <w:right w:val="nil"/>
            </w:tcBorders>
            <w:shd w:val="clear" w:color="auto" w:fill="auto"/>
          </w:tcPr>
          <w:p w:rsidR="00353560" w:rsidRPr="00553E29" w:rsidRDefault="00353560" w:rsidP="008B11E2">
            <w:pPr>
              <w:pStyle w:val="VCAAtablecondensed"/>
              <w:jc w:val="center"/>
              <w:rPr>
                <w:color w:val="auto"/>
                <w:lang w:val="en-AU"/>
              </w:rPr>
            </w:pPr>
            <w:r w:rsidRPr="00553E29">
              <w:rPr>
                <w:color w:val="auto"/>
                <w:lang w:val="en-AU"/>
              </w:rPr>
              <w:t xml:space="preserve">Level </w:t>
            </w:r>
            <w:r>
              <w:rPr>
                <w:color w:val="auto"/>
                <w:lang w:val="en-AU"/>
              </w:rPr>
              <w:t>D</w:t>
            </w:r>
          </w:p>
        </w:tc>
        <w:tc>
          <w:tcPr>
            <w:tcW w:w="4565" w:type="dxa"/>
            <w:tcBorders>
              <w:top w:val="nil"/>
              <w:left w:val="nil"/>
              <w:bottom w:val="single" w:sz="4" w:space="0" w:color="A6A6A6" w:themeColor="background1" w:themeShade="A6"/>
              <w:right w:val="nil"/>
            </w:tcBorders>
            <w:shd w:val="clear" w:color="auto" w:fill="auto"/>
          </w:tcPr>
          <w:p w:rsidR="00353560" w:rsidRPr="00553E29" w:rsidRDefault="00353560" w:rsidP="008B11E2">
            <w:pPr>
              <w:pStyle w:val="VCAAtablecondensed"/>
              <w:jc w:val="center"/>
              <w:rPr>
                <w:color w:val="auto"/>
                <w:lang w:val="en-AU"/>
              </w:rPr>
            </w:pPr>
            <w:r>
              <w:rPr>
                <w:color w:val="auto"/>
                <w:lang w:val="en-AU"/>
              </w:rPr>
              <w:t xml:space="preserve">Foundation </w:t>
            </w:r>
            <w:r w:rsidRPr="00553E29">
              <w:rPr>
                <w:color w:val="auto"/>
                <w:lang w:val="en-AU"/>
              </w:rPr>
              <w:t>Level</w:t>
            </w:r>
          </w:p>
        </w:tc>
      </w:tr>
      <w:tr w:rsidR="00353560" w:rsidRPr="00791393" w:rsidTr="008B11E2">
        <w:trPr>
          <w:trHeight w:val="340"/>
        </w:trPr>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pStyle w:val="VCAAtablecondensedheading"/>
              <w:spacing w:before="0" w:after="0"/>
              <w:rPr>
                <w:b/>
                <w:color w:val="0099CC"/>
                <w:sz w:val="20"/>
                <w:szCs w:val="20"/>
                <w:lang w:val="en-AU"/>
              </w:rPr>
            </w:pPr>
            <w:r w:rsidRPr="003A0C16">
              <w:rPr>
                <w:b/>
                <w:color w:val="auto"/>
                <w:sz w:val="20"/>
                <w:szCs w:val="20"/>
                <w:lang w:val="en-AU"/>
              </w:rPr>
              <w:t>Self-Awareness and Management</w:t>
            </w: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tcPr>
          <w:p w:rsidR="00353560" w:rsidRPr="00FC43AF" w:rsidRDefault="00353560" w:rsidP="008B11E2">
            <w:pPr>
              <w:pStyle w:val="VCAAtablecondensedheading"/>
              <w:spacing w:before="0" w:after="0"/>
              <w:rPr>
                <w:b/>
                <w:color w:val="0099CC"/>
                <w:sz w:val="20"/>
                <w:szCs w:val="20"/>
                <w:lang w:val="en-AU"/>
              </w:rPr>
            </w:pPr>
          </w:p>
        </w:tc>
        <w:tc>
          <w:tcPr>
            <w:tcW w:w="4565"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pStyle w:val="VCAAtablecondensedheading"/>
              <w:spacing w:before="0" w:after="0"/>
              <w:rPr>
                <w:b/>
                <w:color w:val="0099CC"/>
                <w:sz w:val="20"/>
                <w:szCs w:val="20"/>
                <w:lang w:val="en-AU"/>
              </w:rPr>
            </w:pP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pStyle w:val="VCAAtablecondensedheading"/>
              <w:spacing w:before="0" w:after="0"/>
              <w:rPr>
                <w:b/>
                <w:color w:val="0099CC"/>
                <w:sz w:val="20"/>
                <w:szCs w:val="20"/>
                <w:lang w:val="en-AU"/>
              </w:rPr>
            </w:pPr>
          </w:p>
        </w:tc>
        <w:tc>
          <w:tcPr>
            <w:tcW w:w="456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tcPr>
          <w:p w:rsidR="00353560" w:rsidRPr="00FC43AF" w:rsidRDefault="00353560" w:rsidP="008B11E2">
            <w:pPr>
              <w:pStyle w:val="VCAAtablecondensedheading"/>
              <w:spacing w:before="0" w:after="0"/>
              <w:rPr>
                <w:b/>
                <w:color w:val="0099CC"/>
                <w:sz w:val="20"/>
                <w:szCs w:val="20"/>
                <w:lang w:val="en-AU"/>
              </w:rPr>
            </w:pPr>
          </w:p>
        </w:tc>
      </w:tr>
      <w:tr w:rsidR="00353560" w:rsidRPr="00791393" w:rsidTr="008B11E2">
        <w:trPr>
          <w:trHeight w:val="260"/>
        </w:trPr>
        <w:tc>
          <w:tcPr>
            <w:tcW w:w="4564"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tcPr>
          <w:p w:rsidR="00353560" w:rsidRPr="00791393" w:rsidRDefault="00353560" w:rsidP="008B11E2">
            <w:pPr>
              <w:pStyle w:val="VCAAtablecondensed"/>
              <w:tabs>
                <w:tab w:val="left" w:pos="990"/>
              </w:tabs>
              <w:rPr>
                <w:color w:val="3399FF"/>
                <w:sz w:val="20"/>
                <w:szCs w:val="20"/>
                <w:lang w:val="en-AU"/>
              </w:rPr>
            </w:pPr>
            <w:r w:rsidRPr="003A0C16">
              <w:rPr>
                <w:b/>
                <w:color w:val="0070C0"/>
                <w:sz w:val="20"/>
                <w:szCs w:val="20"/>
                <w:lang w:val="en-AU"/>
              </w:rPr>
              <w:t>Recognition and expression of emotions</w:t>
            </w: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53560" w:rsidRPr="00791393" w:rsidRDefault="00353560" w:rsidP="008B11E2">
            <w:pPr>
              <w:pStyle w:val="VCAAtablecondensed"/>
              <w:rPr>
                <w:sz w:val="20"/>
                <w:szCs w:val="20"/>
                <w:lang w:val="en-AU"/>
              </w:rPr>
            </w:pPr>
          </w:p>
        </w:tc>
        <w:tc>
          <w:tcPr>
            <w:tcW w:w="4565"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53560" w:rsidRPr="00791393" w:rsidRDefault="00353560" w:rsidP="008B11E2">
            <w:pPr>
              <w:pStyle w:val="VCAAtablecondensed"/>
              <w:rPr>
                <w:sz w:val="20"/>
                <w:szCs w:val="20"/>
                <w:lang w:val="en-AU"/>
              </w:rPr>
            </w:pP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53560" w:rsidRPr="00791393" w:rsidRDefault="00353560" w:rsidP="008B11E2">
            <w:pPr>
              <w:pStyle w:val="VCAAtablecondensed"/>
              <w:rPr>
                <w:sz w:val="20"/>
                <w:szCs w:val="20"/>
                <w:lang w:val="en-AU"/>
              </w:rPr>
            </w:pPr>
          </w:p>
        </w:tc>
        <w:tc>
          <w:tcPr>
            <w:tcW w:w="4565"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tcPr>
          <w:p w:rsidR="00353560" w:rsidRPr="00791393" w:rsidRDefault="00353560" w:rsidP="008B11E2">
            <w:pPr>
              <w:pStyle w:val="VCAAtablecondensed"/>
              <w:rPr>
                <w:sz w:val="20"/>
                <w:szCs w:val="20"/>
                <w:lang w:val="en-AU"/>
              </w:rPr>
            </w:pPr>
          </w:p>
        </w:tc>
      </w:tr>
      <w:tr w:rsidR="00353560" w:rsidRPr="00791393" w:rsidTr="008B11E2">
        <w:trPr>
          <w:trHeight w:val="340"/>
        </w:trPr>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027F86" w:rsidRDefault="00353560" w:rsidP="008B11E2">
            <w:pPr>
              <w:pStyle w:val="VCAAtablecondensed"/>
              <w:rPr>
                <w:sz w:val="20"/>
                <w:szCs w:val="20"/>
                <w:lang w:val="en-AU"/>
              </w:rPr>
            </w:pPr>
            <w:r w:rsidRPr="00027F86">
              <w:rPr>
                <w:sz w:val="20"/>
                <w:szCs w:val="20"/>
                <w:lang w:val="en-AU"/>
              </w:rPr>
              <w:t xml:space="preserve">React </w:t>
            </w:r>
            <w:r>
              <w:rPr>
                <w:sz w:val="20"/>
                <w:szCs w:val="20"/>
                <w:lang w:val="en-AU"/>
              </w:rPr>
              <w:t>to people</w:t>
            </w:r>
            <w:r w:rsidRPr="00027F86">
              <w:rPr>
                <w:sz w:val="20"/>
                <w:szCs w:val="20"/>
                <w:lang w:val="en-AU"/>
              </w:rPr>
              <w:t xml:space="preserve"> and </w:t>
            </w:r>
            <w:r>
              <w:rPr>
                <w:sz w:val="20"/>
                <w:szCs w:val="20"/>
                <w:lang w:val="en-AU"/>
              </w:rPr>
              <w:t xml:space="preserve">express </w:t>
            </w:r>
            <w:r w:rsidRPr="00027F86">
              <w:rPr>
                <w:sz w:val="20"/>
                <w:szCs w:val="20"/>
                <w:lang w:val="en-AU"/>
              </w:rPr>
              <w:t>emotions</w:t>
            </w:r>
          </w:p>
        </w:tc>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R</w:t>
            </w:r>
            <w:r w:rsidRPr="00027F86">
              <w:rPr>
                <w:sz w:val="20"/>
                <w:szCs w:val="20"/>
                <w:lang w:val="en-AU"/>
              </w:rPr>
              <w:t>espon</w:t>
            </w:r>
            <w:r>
              <w:rPr>
                <w:sz w:val="20"/>
                <w:szCs w:val="20"/>
                <w:lang w:val="en-AU"/>
              </w:rPr>
              <w:t>d</w:t>
            </w:r>
            <w:r w:rsidRPr="00027F86">
              <w:rPr>
                <w:sz w:val="20"/>
                <w:szCs w:val="20"/>
                <w:lang w:val="en-AU"/>
              </w:rPr>
              <w:t xml:space="preserve"> to</w:t>
            </w:r>
            <w:r>
              <w:rPr>
                <w:sz w:val="20"/>
                <w:szCs w:val="20"/>
                <w:lang w:val="en-AU"/>
              </w:rPr>
              <w:t xml:space="preserve"> people or</w:t>
            </w:r>
            <w:r w:rsidRPr="00027F86">
              <w:rPr>
                <w:sz w:val="20"/>
                <w:szCs w:val="20"/>
                <w:lang w:val="en-AU"/>
              </w:rPr>
              <w:t xml:space="preserve"> events </w:t>
            </w:r>
            <w:r>
              <w:rPr>
                <w:sz w:val="20"/>
                <w:szCs w:val="20"/>
                <w:lang w:val="en-AU"/>
              </w:rPr>
              <w:t>and demonstrate a range of emotions</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7426DC" w:rsidRDefault="00353560" w:rsidP="008B11E2">
            <w:pPr>
              <w:rPr>
                <w:rFonts w:cs="Arial"/>
                <w:sz w:val="20"/>
                <w:szCs w:val="20"/>
                <w:lang w:val="en-AU"/>
              </w:rPr>
            </w:pPr>
            <w:r w:rsidRPr="007426DC">
              <w:rPr>
                <w:rFonts w:cs="Arial"/>
                <w:sz w:val="20"/>
                <w:szCs w:val="20"/>
                <w:lang w:val="en-AU"/>
              </w:rPr>
              <w:t>Name emotions shown by self and match these emotions to familiar events or experiences</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53560" w:rsidRPr="00027F86" w:rsidRDefault="00353560" w:rsidP="008B11E2">
            <w:pPr>
              <w:pStyle w:val="VCAAtablecondensed"/>
              <w:rPr>
                <w:sz w:val="20"/>
                <w:szCs w:val="20"/>
                <w:lang w:val="en-AU"/>
              </w:rPr>
            </w:pPr>
            <w:r w:rsidRPr="007426DC">
              <w:rPr>
                <w:sz w:val="20"/>
                <w:szCs w:val="20"/>
                <w:lang w:val="en-AU"/>
              </w:rPr>
              <w:t>Name a range of emotions and describe how these are expressed or shown</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53560" w:rsidRPr="00553E29" w:rsidRDefault="00353560" w:rsidP="008B11E2">
            <w:pPr>
              <w:pStyle w:val="VCAAtablecondensed"/>
              <w:rPr>
                <w:sz w:val="20"/>
                <w:szCs w:val="20"/>
                <w:lang w:val="en-AU"/>
              </w:rPr>
            </w:pPr>
            <w:r w:rsidRPr="00553E29">
              <w:rPr>
                <w:sz w:val="20"/>
                <w:szCs w:val="20"/>
                <w:lang w:val="en-AU"/>
              </w:rPr>
              <w:t>Develop a vocabulary and practise the expression of emotions to describe how they feel in different familiar situations</w:t>
            </w:r>
          </w:p>
        </w:tc>
      </w:tr>
      <w:tr w:rsidR="00353560" w:rsidRPr="00791393" w:rsidTr="008B11E2">
        <w:trPr>
          <w:trHeight w:val="340"/>
        </w:trPr>
        <w:tc>
          <w:tcPr>
            <w:tcW w:w="4564"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353560" w:rsidRPr="00FC43AF" w:rsidRDefault="00353560" w:rsidP="008B11E2">
            <w:pPr>
              <w:pStyle w:val="VCAAtablecondensed"/>
              <w:spacing w:before="0" w:after="0" w:line="240" w:lineRule="auto"/>
              <w:rPr>
                <w:sz w:val="20"/>
                <w:szCs w:val="20"/>
                <w:lang w:val="en-AU"/>
              </w:rPr>
            </w:pPr>
            <w:r w:rsidRPr="003A0C16">
              <w:rPr>
                <w:b/>
                <w:color w:val="0070C0"/>
                <w:sz w:val="20"/>
                <w:szCs w:val="20"/>
                <w:lang w:val="en-AU"/>
              </w:rPr>
              <w:t>Development of resilience</w:t>
            </w: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53560" w:rsidRPr="00FC43AF" w:rsidRDefault="00353560" w:rsidP="008B11E2">
            <w:pPr>
              <w:pStyle w:val="VCAAtablecondensed"/>
              <w:spacing w:before="0" w:after="0" w:line="240" w:lineRule="auto"/>
              <w:rPr>
                <w:sz w:val="20"/>
                <w:szCs w:val="20"/>
                <w:lang w:val="en-AU"/>
              </w:rPr>
            </w:pPr>
          </w:p>
        </w:tc>
        <w:tc>
          <w:tcPr>
            <w:tcW w:w="4565"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353560" w:rsidRPr="00FC43AF" w:rsidRDefault="00353560" w:rsidP="008B11E2">
            <w:pPr>
              <w:pStyle w:val="VCAAtablecondensed"/>
              <w:spacing w:before="0" w:after="0" w:line="240" w:lineRule="auto"/>
              <w:rPr>
                <w:sz w:val="20"/>
                <w:szCs w:val="20"/>
                <w:lang w:val="en-AU"/>
              </w:rPr>
            </w:pP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353560" w:rsidRPr="00FC43AF" w:rsidRDefault="00353560" w:rsidP="008B11E2">
            <w:pPr>
              <w:pStyle w:val="VCAAtablecondensed"/>
              <w:spacing w:before="0" w:after="0" w:line="240" w:lineRule="auto"/>
              <w:rPr>
                <w:sz w:val="20"/>
                <w:szCs w:val="20"/>
                <w:lang w:val="en-AU"/>
              </w:rPr>
            </w:pPr>
          </w:p>
        </w:tc>
        <w:tc>
          <w:tcPr>
            <w:tcW w:w="4565"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center"/>
          </w:tcPr>
          <w:p w:rsidR="00353560" w:rsidRPr="00FC43AF" w:rsidRDefault="00353560" w:rsidP="008B11E2">
            <w:pPr>
              <w:pStyle w:val="VCAAtablecondensed"/>
              <w:spacing w:before="0" w:after="0" w:line="240" w:lineRule="auto"/>
              <w:rPr>
                <w:sz w:val="20"/>
                <w:szCs w:val="20"/>
                <w:lang w:val="en-AU"/>
              </w:rPr>
            </w:pPr>
          </w:p>
        </w:tc>
      </w:tr>
      <w:tr w:rsidR="00353560" w:rsidRPr="00791393" w:rsidTr="008B11E2">
        <w:trPr>
          <w:trHeight w:val="340"/>
        </w:trPr>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I</w:t>
            </w:r>
            <w:r w:rsidRPr="00027F86">
              <w:rPr>
                <w:sz w:val="20"/>
                <w:szCs w:val="20"/>
                <w:lang w:val="en-AU"/>
              </w:rPr>
              <w:t>dentify significant objects and people and make</w:t>
            </w:r>
            <w:r>
              <w:rPr>
                <w:sz w:val="20"/>
                <w:szCs w:val="20"/>
                <w:lang w:val="en-AU"/>
              </w:rPr>
              <w:t xml:space="preserve"> a choice between alternatives to show what they like</w:t>
            </w:r>
          </w:p>
        </w:tc>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 xml:space="preserve">Indicate the </w:t>
            </w:r>
            <w:r w:rsidRPr="00027F86">
              <w:rPr>
                <w:sz w:val="20"/>
                <w:szCs w:val="20"/>
                <w:lang w:val="en-AU"/>
              </w:rPr>
              <w:t>personal characteristics and the abilities they possess</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C</w:t>
            </w:r>
            <w:r w:rsidRPr="00027F86">
              <w:rPr>
                <w:sz w:val="20"/>
                <w:szCs w:val="20"/>
                <w:lang w:val="en-AU"/>
              </w:rPr>
              <w:t>hange, accept and reject things based on their personal preference</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53560" w:rsidRPr="00027F86" w:rsidRDefault="00353560" w:rsidP="008B11E2">
            <w:pPr>
              <w:pStyle w:val="VCAAtablecondensed"/>
              <w:rPr>
                <w:sz w:val="20"/>
                <w:szCs w:val="20"/>
                <w:lang w:val="en-AU"/>
              </w:rPr>
            </w:pPr>
            <w:r>
              <w:rPr>
                <w:sz w:val="20"/>
                <w:szCs w:val="20"/>
                <w:lang w:val="en-AU"/>
              </w:rPr>
              <w:t xml:space="preserve">Identify </w:t>
            </w:r>
            <w:r w:rsidRPr="00027F86">
              <w:rPr>
                <w:sz w:val="20"/>
                <w:szCs w:val="20"/>
                <w:lang w:val="en-AU"/>
              </w:rPr>
              <w:t xml:space="preserve">characteristics of self and </w:t>
            </w:r>
            <w:r>
              <w:rPr>
                <w:sz w:val="20"/>
                <w:szCs w:val="20"/>
                <w:lang w:val="en-AU"/>
              </w:rPr>
              <w:t xml:space="preserve">share </w:t>
            </w:r>
            <w:r w:rsidRPr="00027F86">
              <w:rPr>
                <w:sz w:val="20"/>
                <w:szCs w:val="20"/>
                <w:lang w:val="en-AU"/>
              </w:rPr>
              <w:t>their likes and dislikes</w:t>
            </w:r>
          </w:p>
        </w:tc>
        <w:tc>
          <w:tcPr>
            <w:tcW w:w="4565" w:type="dxa"/>
            <w:tcBorders>
              <w:top w:val="single" w:sz="4" w:space="0" w:color="A6A6A6" w:themeColor="background1" w:themeShade="A6"/>
              <w:left w:val="single" w:sz="4" w:space="0" w:color="A6A6A6" w:themeColor="background1" w:themeShade="A6"/>
              <w:bottom w:val="nil"/>
            </w:tcBorders>
          </w:tcPr>
          <w:p w:rsidR="00353560" w:rsidRPr="007426DC" w:rsidRDefault="00353560" w:rsidP="008B11E2">
            <w:pPr>
              <w:pStyle w:val="ContentDescription"/>
              <w:spacing w:before="80"/>
              <w:rPr>
                <w:rFonts w:ascii="Arial Narrow" w:eastAsiaTheme="minorHAnsi" w:hAnsi="Arial Narrow" w:cs="Arial"/>
                <w:sz w:val="20"/>
                <w:szCs w:val="20"/>
              </w:rPr>
            </w:pPr>
            <w:r w:rsidRPr="007426DC">
              <w:rPr>
                <w:rFonts w:ascii="Arial Narrow" w:eastAsiaTheme="minorHAnsi" w:hAnsi="Arial Narrow" w:cs="Arial"/>
                <w:sz w:val="20"/>
                <w:szCs w:val="20"/>
              </w:rPr>
              <w:t>Identify their likes and dislikes, needs and wants, abilities and strengths</w:t>
            </w:r>
          </w:p>
        </w:tc>
      </w:tr>
      <w:tr w:rsidR="00353560" w:rsidRPr="00791393" w:rsidTr="008B11E2">
        <w:trPr>
          <w:trHeight w:val="340"/>
        </w:trPr>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027F86" w:rsidRDefault="00353560" w:rsidP="008B11E2">
            <w:pPr>
              <w:pStyle w:val="VCAAtablecondensed"/>
              <w:rPr>
                <w:sz w:val="20"/>
                <w:szCs w:val="20"/>
                <w:lang w:val="en-AU"/>
              </w:rPr>
            </w:pPr>
            <w:r w:rsidRPr="00027F86">
              <w:rPr>
                <w:sz w:val="20"/>
                <w:szCs w:val="20"/>
                <w:lang w:val="en-AU"/>
              </w:rPr>
              <w:t>Experience problems within everyday situations and assist to implement routine and accept assistance from familiar adult</w:t>
            </w:r>
            <w:r>
              <w:rPr>
                <w:sz w:val="20"/>
                <w:szCs w:val="20"/>
                <w:lang w:val="en-AU"/>
              </w:rPr>
              <w:t>s</w:t>
            </w:r>
            <w:r w:rsidRPr="00027F86">
              <w:rPr>
                <w:sz w:val="20"/>
                <w:szCs w:val="20"/>
                <w:lang w:val="en-AU"/>
              </w:rPr>
              <w:t xml:space="preserve"> to manage problems</w:t>
            </w:r>
          </w:p>
        </w:tc>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027F86" w:rsidRDefault="00353560" w:rsidP="008B11E2">
            <w:pPr>
              <w:pStyle w:val="VCAAtablecondensed"/>
              <w:rPr>
                <w:sz w:val="20"/>
                <w:szCs w:val="20"/>
                <w:lang w:val="en-AU"/>
              </w:rPr>
            </w:pPr>
            <w:r>
              <w:rPr>
                <w:sz w:val="20"/>
                <w:szCs w:val="20"/>
                <w:lang w:val="en-AU"/>
              </w:rPr>
              <w:t>F</w:t>
            </w:r>
            <w:r w:rsidRPr="00027F86">
              <w:rPr>
                <w:sz w:val="20"/>
                <w:szCs w:val="20"/>
                <w:lang w:val="en-AU"/>
              </w:rPr>
              <w:t>ollow teacher direction and orientate their attention to an activity or person and persist in a task when supported by teacher</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027F86" w:rsidRDefault="00353560" w:rsidP="008B11E2">
            <w:pPr>
              <w:pStyle w:val="VCAAtablecondensed"/>
              <w:rPr>
                <w:sz w:val="20"/>
                <w:szCs w:val="20"/>
                <w:lang w:val="en-AU"/>
              </w:rPr>
            </w:pPr>
            <w:r>
              <w:rPr>
                <w:sz w:val="20"/>
                <w:szCs w:val="20"/>
                <w:lang w:val="en-AU"/>
              </w:rPr>
              <w:t>T</w:t>
            </w:r>
            <w:r w:rsidRPr="00027F86">
              <w:rPr>
                <w:sz w:val="20"/>
                <w:szCs w:val="20"/>
                <w:lang w:val="en-AU"/>
              </w:rPr>
              <w:t>ry a variety of activities and completing some steps in a set routine independently</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53560" w:rsidRPr="00027F86" w:rsidRDefault="00353560" w:rsidP="008B11E2">
            <w:pPr>
              <w:pStyle w:val="VCAAtablecondensed"/>
              <w:rPr>
                <w:sz w:val="20"/>
                <w:szCs w:val="20"/>
                <w:lang w:val="en-AU"/>
              </w:rPr>
            </w:pPr>
            <w:r>
              <w:rPr>
                <w:sz w:val="20"/>
                <w:szCs w:val="20"/>
                <w:lang w:val="en-AU"/>
              </w:rPr>
              <w:t xml:space="preserve">Identify situations that could be </w:t>
            </w:r>
            <w:r w:rsidRPr="00027F86">
              <w:rPr>
                <w:sz w:val="20"/>
                <w:szCs w:val="20"/>
                <w:lang w:val="en-AU"/>
              </w:rPr>
              <w:t>a problem or challenge</w:t>
            </w:r>
            <w:r>
              <w:rPr>
                <w:sz w:val="20"/>
                <w:szCs w:val="20"/>
                <w:lang w:val="en-AU"/>
              </w:rPr>
              <w:t xml:space="preserve"> and discuss relevant self-help skills</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53560" w:rsidRPr="007426DC" w:rsidRDefault="00353560" w:rsidP="008B11E2">
            <w:pPr>
              <w:pStyle w:val="ContentDescription"/>
              <w:spacing w:before="80"/>
              <w:rPr>
                <w:rFonts w:ascii="Arial Narrow" w:eastAsiaTheme="minorHAnsi" w:hAnsi="Arial Narrow" w:cs="Arial"/>
                <w:sz w:val="20"/>
                <w:szCs w:val="20"/>
              </w:rPr>
            </w:pPr>
            <w:r w:rsidRPr="007426DC">
              <w:rPr>
                <w:rFonts w:ascii="Arial Narrow" w:eastAsiaTheme="minorHAnsi" w:hAnsi="Arial Narrow" w:cs="Arial"/>
                <w:sz w:val="20"/>
                <w:szCs w:val="20"/>
              </w:rPr>
              <w:t>Recognise that problems or challenges are a normal part of life and that there are actions that can be undertaken to manage problems</w:t>
            </w:r>
          </w:p>
        </w:tc>
      </w:tr>
      <w:tr w:rsidR="00353560" w:rsidRPr="00791393" w:rsidTr="008B11E2">
        <w:trPr>
          <w:trHeight w:val="340"/>
        </w:trPr>
        <w:tc>
          <w:tcPr>
            <w:tcW w:w="4564" w:type="dxa"/>
            <w:tcBorders>
              <w:top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pStyle w:val="VCAAtablecondensed"/>
              <w:spacing w:before="0" w:after="0"/>
              <w:rPr>
                <w:b/>
                <w:sz w:val="20"/>
                <w:szCs w:val="20"/>
                <w:lang w:val="en-AU"/>
              </w:rPr>
            </w:pPr>
            <w:r w:rsidRPr="003A0C16">
              <w:rPr>
                <w:b/>
                <w:color w:val="auto"/>
                <w:sz w:val="20"/>
                <w:szCs w:val="20"/>
                <w:lang w:val="en-AU"/>
              </w:rPr>
              <w:t>Social Awareness and Management</w:t>
            </w: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tcPr>
          <w:p w:rsidR="00353560" w:rsidRPr="00FC43AF" w:rsidRDefault="00353560" w:rsidP="008B11E2">
            <w:pPr>
              <w:pStyle w:val="VCAAtablecondensed"/>
              <w:spacing w:before="0" w:after="0"/>
              <w:rPr>
                <w:b/>
                <w:sz w:val="20"/>
                <w:szCs w:val="20"/>
                <w:lang w:val="en-AU"/>
              </w:rPr>
            </w:pPr>
          </w:p>
        </w:tc>
        <w:tc>
          <w:tcPr>
            <w:tcW w:w="4565"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pStyle w:val="VCAAtablecondensed"/>
              <w:spacing w:before="0" w:after="0"/>
              <w:rPr>
                <w:b/>
                <w:sz w:val="20"/>
                <w:szCs w:val="20"/>
                <w:lang w:val="en-AU"/>
              </w:rPr>
            </w:pP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pStyle w:val="VCAAtablecondensed"/>
              <w:spacing w:before="0" w:after="0"/>
              <w:rPr>
                <w:b/>
                <w:sz w:val="20"/>
                <w:szCs w:val="20"/>
                <w:lang w:val="en-AU"/>
              </w:rPr>
            </w:pPr>
          </w:p>
        </w:tc>
        <w:tc>
          <w:tcPr>
            <w:tcW w:w="4565" w:type="dxa"/>
            <w:tcBorders>
              <w:top w:val="single" w:sz="4" w:space="0" w:color="A6A6A6" w:themeColor="background1" w:themeShade="A6"/>
              <w:left w:val="nil"/>
              <w:bottom w:val="single" w:sz="4" w:space="0" w:color="A6A6A6" w:themeColor="background1" w:themeShade="A6"/>
            </w:tcBorders>
            <w:shd w:val="clear" w:color="auto" w:fill="DCE4F0" w:themeFill="accent6" w:themeFillTint="33"/>
          </w:tcPr>
          <w:p w:rsidR="00353560" w:rsidRPr="00FC43AF" w:rsidRDefault="00353560" w:rsidP="008B11E2">
            <w:pPr>
              <w:pStyle w:val="VCAAtablecondensed"/>
              <w:spacing w:before="0" w:after="0"/>
              <w:rPr>
                <w:b/>
                <w:sz w:val="20"/>
                <w:szCs w:val="20"/>
                <w:lang w:val="en-AU"/>
              </w:rPr>
            </w:pPr>
          </w:p>
        </w:tc>
      </w:tr>
      <w:tr w:rsidR="00353560" w:rsidRPr="00791393" w:rsidTr="008B11E2">
        <w:trPr>
          <w:trHeight w:val="340"/>
        </w:trPr>
        <w:tc>
          <w:tcPr>
            <w:tcW w:w="4564"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353560" w:rsidRPr="00791393" w:rsidRDefault="00353560" w:rsidP="008B11E2">
            <w:pPr>
              <w:pStyle w:val="VCAAtablecondensed"/>
              <w:spacing w:before="0" w:after="0"/>
              <w:rPr>
                <w:sz w:val="20"/>
                <w:szCs w:val="20"/>
                <w:lang w:val="en-AU"/>
              </w:rPr>
            </w:pPr>
            <w:r>
              <w:rPr>
                <w:b/>
                <w:color w:val="0070C0"/>
                <w:sz w:val="20"/>
                <w:szCs w:val="20"/>
                <w:lang w:val="en-AU"/>
              </w:rPr>
              <w:t>Relationships and</w:t>
            </w:r>
            <w:r w:rsidRPr="003A0C16">
              <w:rPr>
                <w:b/>
                <w:color w:val="0070C0"/>
                <w:sz w:val="20"/>
                <w:szCs w:val="20"/>
                <w:lang w:val="en-AU"/>
              </w:rPr>
              <w:t xml:space="preserve"> diversity</w:t>
            </w: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53560" w:rsidRPr="00791393" w:rsidRDefault="00353560" w:rsidP="008B11E2">
            <w:pPr>
              <w:pStyle w:val="VCAAtablecondensed"/>
              <w:spacing w:before="0"/>
              <w:rPr>
                <w:sz w:val="20"/>
                <w:szCs w:val="20"/>
                <w:lang w:val="en-AU"/>
              </w:rPr>
            </w:pPr>
          </w:p>
        </w:tc>
        <w:tc>
          <w:tcPr>
            <w:tcW w:w="4565"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53560" w:rsidRPr="00791393" w:rsidRDefault="00353560" w:rsidP="008B11E2">
            <w:pPr>
              <w:pStyle w:val="VCAAtablecondensed"/>
              <w:spacing w:before="0"/>
              <w:rPr>
                <w:sz w:val="20"/>
                <w:szCs w:val="20"/>
                <w:lang w:val="en-AU"/>
              </w:rPr>
            </w:pP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53560" w:rsidRPr="00791393" w:rsidRDefault="00353560" w:rsidP="008B11E2">
            <w:pPr>
              <w:pStyle w:val="VCAAtablecondensed"/>
              <w:spacing w:before="0"/>
              <w:rPr>
                <w:sz w:val="20"/>
                <w:szCs w:val="20"/>
                <w:lang w:val="en-AU"/>
              </w:rPr>
            </w:pPr>
          </w:p>
        </w:tc>
        <w:tc>
          <w:tcPr>
            <w:tcW w:w="4565"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tcPr>
          <w:p w:rsidR="00353560" w:rsidRPr="00791393" w:rsidRDefault="00353560" w:rsidP="008B11E2">
            <w:pPr>
              <w:pStyle w:val="VCAAtablecondensed"/>
              <w:spacing w:before="0"/>
              <w:rPr>
                <w:sz w:val="20"/>
                <w:szCs w:val="20"/>
                <w:lang w:val="en-AU"/>
              </w:rPr>
            </w:pPr>
          </w:p>
        </w:tc>
      </w:tr>
      <w:tr w:rsidR="00353560" w:rsidRPr="00791393" w:rsidTr="008B11E2">
        <w:trPr>
          <w:trHeight w:val="170"/>
        </w:trPr>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I</w:t>
            </w:r>
            <w:r w:rsidRPr="00184243">
              <w:rPr>
                <w:sz w:val="20"/>
                <w:szCs w:val="20"/>
                <w:lang w:val="en-AU"/>
              </w:rPr>
              <w:t>dentify significant people by gestur</w:t>
            </w:r>
            <w:r>
              <w:rPr>
                <w:sz w:val="20"/>
                <w:szCs w:val="20"/>
                <w:lang w:val="en-AU"/>
              </w:rPr>
              <w:t>ing</w:t>
            </w:r>
            <w:r w:rsidRPr="00184243">
              <w:rPr>
                <w:sz w:val="20"/>
                <w:szCs w:val="20"/>
                <w:lang w:val="en-AU"/>
              </w:rPr>
              <w:t>, vocalis</w:t>
            </w:r>
            <w:r>
              <w:rPr>
                <w:sz w:val="20"/>
                <w:szCs w:val="20"/>
                <w:lang w:val="en-AU"/>
              </w:rPr>
              <w:t>ing</w:t>
            </w:r>
            <w:r w:rsidRPr="00184243">
              <w:rPr>
                <w:sz w:val="20"/>
                <w:szCs w:val="20"/>
                <w:lang w:val="en-AU"/>
              </w:rPr>
              <w:t xml:space="preserve"> or orient</w:t>
            </w:r>
            <w:r>
              <w:rPr>
                <w:sz w:val="20"/>
                <w:szCs w:val="20"/>
                <w:lang w:val="en-AU"/>
              </w:rPr>
              <w:t>ing</w:t>
            </w:r>
            <w:r w:rsidRPr="00184243">
              <w:rPr>
                <w:sz w:val="20"/>
                <w:szCs w:val="20"/>
                <w:lang w:val="en-AU"/>
              </w:rPr>
              <w:t xml:space="preserve"> towards them</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7426DC" w:rsidRDefault="00353560" w:rsidP="008B11E2">
            <w:pPr>
              <w:pStyle w:val="VCAAtablecondensed"/>
              <w:rPr>
                <w:sz w:val="20"/>
                <w:szCs w:val="20"/>
                <w:lang w:val="en-AU"/>
              </w:rPr>
            </w:pPr>
            <w:r w:rsidRPr="007426DC">
              <w:rPr>
                <w:sz w:val="20"/>
                <w:szCs w:val="20"/>
                <w:lang w:val="en-AU"/>
              </w:rPr>
              <w:t xml:space="preserve">Identify members of their family and some members of their class </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I</w:t>
            </w:r>
            <w:r w:rsidRPr="00184243">
              <w:rPr>
                <w:sz w:val="20"/>
                <w:szCs w:val="20"/>
                <w:lang w:val="en-AU"/>
              </w:rPr>
              <w:t>dentify familiar adults and explore groups they belong to</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 xml:space="preserve">Categorise </w:t>
            </w:r>
            <w:r w:rsidRPr="00184243">
              <w:rPr>
                <w:sz w:val="20"/>
                <w:szCs w:val="20"/>
                <w:lang w:val="en-AU"/>
              </w:rPr>
              <w:t>familiar people and members of their family and class</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sidRPr="00553E29">
              <w:rPr>
                <w:sz w:val="20"/>
                <w:szCs w:val="20"/>
                <w:lang w:val="en-AU"/>
              </w:rPr>
              <w:t xml:space="preserve">Identify a range of groups to which they, their family and members of their class belong </w:t>
            </w:r>
          </w:p>
        </w:tc>
      </w:tr>
      <w:tr w:rsidR="00353560" w:rsidRPr="00791393" w:rsidTr="008B11E2">
        <w:trPr>
          <w:trHeight w:val="170"/>
        </w:trPr>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S</w:t>
            </w:r>
            <w:r w:rsidRPr="00184243">
              <w:rPr>
                <w:sz w:val="20"/>
                <w:szCs w:val="20"/>
                <w:lang w:val="en-AU"/>
              </w:rPr>
              <w:t xml:space="preserve">upported to interact with others </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P</w:t>
            </w:r>
            <w:r w:rsidRPr="00184243">
              <w:rPr>
                <w:sz w:val="20"/>
                <w:szCs w:val="20"/>
                <w:lang w:val="en-AU"/>
              </w:rPr>
              <w:t>articipate in routine activities and interact with others in a range of familiar contexts instigated by the teacher</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F</w:t>
            </w:r>
            <w:r w:rsidRPr="00184243">
              <w:rPr>
                <w:sz w:val="20"/>
                <w:szCs w:val="20"/>
                <w:lang w:val="en-AU"/>
              </w:rPr>
              <w:t>ollow adult directions to intentionally participate in class activities and follow rules and routines</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596F65">
            <w:pPr>
              <w:pStyle w:val="VCAAtablecondensed"/>
              <w:tabs>
                <w:tab w:val="left" w:pos="1035"/>
              </w:tabs>
              <w:rPr>
                <w:sz w:val="20"/>
                <w:szCs w:val="20"/>
                <w:lang w:val="en-AU"/>
              </w:rPr>
            </w:pPr>
            <w:r>
              <w:rPr>
                <w:sz w:val="20"/>
                <w:szCs w:val="20"/>
                <w:lang w:val="en-AU"/>
              </w:rPr>
              <w:t xml:space="preserve">Work with various peers, including participating in an activity they didn’t like </w:t>
            </w:r>
            <w:bookmarkStart w:id="0" w:name="_GoBack"/>
            <w:bookmarkEnd w:id="0"/>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sidRPr="00553E29">
              <w:rPr>
                <w:sz w:val="20"/>
                <w:szCs w:val="20"/>
                <w:lang w:val="en-AU"/>
              </w:rPr>
              <w:t>Practise the skills required to include others and make friends with peers, teachers and other adults</w:t>
            </w:r>
          </w:p>
        </w:tc>
      </w:tr>
      <w:tr w:rsidR="00353560" w:rsidRPr="00791393" w:rsidTr="008B11E2">
        <w:trPr>
          <w:trHeight w:val="340"/>
        </w:trPr>
        <w:tc>
          <w:tcPr>
            <w:tcW w:w="4564"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353560" w:rsidRPr="00FC43AF" w:rsidRDefault="00353560" w:rsidP="008B11E2">
            <w:pPr>
              <w:rPr>
                <w:b/>
                <w:sz w:val="20"/>
                <w:szCs w:val="20"/>
                <w:lang w:val="en-AU"/>
              </w:rPr>
            </w:pPr>
            <w:r w:rsidRPr="003A0C16">
              <w:rPr>
                <w:b/>
                <w:color w:val="0070C0"/>
                <w:sz w:val="20"/>
                <w:szCs w:val="20"/>
                <w:lang w:val="en-AU"/>
              </w:rPr>
              <w:t>Collaboration</w:t>
            </w: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53560" w:rsidRPr="00FC43AF" w:rsidRDefault="00353560" w:rsidP="008B11E2">
            <w:pPr>
              <w:rPr>
                <w:b/>
                <w:sz w:val="20"/>
                <w:szCs w:val="20"/>
                <w:lang w:val="en-AU"/>
              </w:rPr>
            </w:pPr>
          </w:p>
        </w:tc>
        <w:tc>
          <w:tcPr>
            <w:tcW w:w="4565"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353560" w:rsidRPr="00FC43AF" w:rsidRDefault="00353560" w:rsidP="008B11E2">
            <w:pPr>
              <w:rPr>
                <w:b/>
                <w:sz w:val="20"/>
                <w:szCs w:val="20"/>
                <w:lang w:val="en-AU"/>
              </w:rPr>
            </w:pP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353560" w:rsidRPr="00FC43AF" w:rsidRDefault="00353560" w:rsidP="008B11E2">
            <w:pPr>
              <w:spacing w:before="0" w:line="276" w:lineRule="auto"/>
              <w:rPr>
                <w:rFonts w:asciiTheme="minorHAnsi" w:hAnsiTheme="minorHAnsi"/>
                <w:b/>
                <w:color w:val="auto"/>
                <w:sz w:val="20"/>
                <w:szCs w:val="20"/>
                <w:lang w:val="en-AU"/>
              </w:rPr>
            </w:pPr>
          </w:p>
        </w:tc>
        <w:tc>
          <w:tcPr>
            <w:tcW w:w="4565"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tcPr>
          <w:p w:rsidR="00353560" w:rsidRPr="00FC43AF" w:rsidRDefault="00353560" w:rsidP="008B11E2">
            <w:pPr>
              <w:rPr>
                <w:b/>
                <w:sz w:val="20"/>
                <w:szCs w:val="20"/>
                <w:lang w:val="en-AU"/>
              </w:rPr>
            </w:pPr>
          </w:p>
        </w:tc>
      </w:tr>
      <w:tr w:rsidR="00353560" w:rsidRPr="00791393" w:rsidTr="008B11E2">
        <w:trPr>
          <w:trHeight w:val="340"/>
        </w:trPr>
        <w:tc>
          <w:tcPr>
            <w:tcW w:w="4564" w:type="dxa"/>
            <w:tcBorders>
              <w:top w:val="single" w:sz="4" w:space="0" w:color="A6A6A6" w:themeColor="background1" w:themeShade="A6"/>
              <w:bottom w:val="nil"/>
              <w:right w:val="single" w:sz="4" w:space="0" w:color="A6A6A6" w:themeColor="background1" w:themeShade="A6"/>
            </w:tcBorders>
          </w:tcPr>
          <w:p w:rsidR="00353560" w:rsidRPr="007426DC" w:rsidRDefault="00353560" w:rsidP="008B11E2">
            <w:pPr>
              <w:pStyle w:val="VCAAtablecondensed"/>
              <w:rPr>
                <w:sz w:val="20"/>
                <w:szCs w:val="20"/>
                <w:lang w:val="en-AU"/>
              </w:rPr>
            </w:pPr>
            <w:r w:rsidRPr="007426DC">
              <w:rPr>
                <w:sz w:val="20"/>
                <w:szCs w:val="20"/>
                <w:lang w:val="en-AU"/>
              </w:rPr>
              <w:t>Develop ability to focus attention on others and acknowledge their presence</w:t>
            </w:r>
          </w:p>
        </w:tc>
        <w:tc>
          <w:tcPr>
            <w:tcW w:w="4564" w:type="dxa"/>
            <w:tcBorders>
              <w:top w:val="single" w:sz="4" w:space="0" w:color="A6A6A6" w:themeColor="background1" w:themeShade="A6"/>
              <w:bottom w:val="nil"/>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D</w:t>
            </w:r>
            <w:r w:rsidRPr="00184243">
              <w:rPr>
                <w:sz w:val="20"/>
                <w:szCs w:val="20"/>
                <w:lang w:val="en-AU"/>
              </w:rPr>
              <w:t xml:space="preserve">emonstrate some </w:t>
            </w:r>
            <w:r>
              <w:rPr>
                <w:sz w:val="20"/>
                <w:szCs w:val="20"/>
                <w:lang w:val="en-AU"/>
              </w:rPr>
              <w:t>simple social skills including</w:t>
            </w:r>
            <w:r w:rsidRPr="00184243">
              <w:rPr>
                <w:sz w:val="20"/>
                <w:szCs w:val="20"/>
                <w:lang w:val="en-AU"/>
              </w:rPr>
              <w:t xml:space="preserve"> attending to others, greeting, and following adult directions</w:t>
            </w:r>
          </w:p>
        </w:tc>
        <w:tc>
          <w:tcPr>
            <w:tcW w:w="456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353560" w:rsidRPr="007426DC" w:rsidRDefault="00353560" w:rsidP="008B11E2">
            <w:pPr>
              <w:pStyle w:val="VCAAtablecondensed"/>
              <w:rPr>
                <w:sz w:val="20"/>
                <w:szCs w:val="20"/>
                <w:lang w:val="en-AU"/>
              </w:rPr>
            </w:pPr>
            <w:r>
              <w:rPr>
                <w:sz w:val="20"/>
                <w:szCs w:val="20"/>
                <w:lang w:val="en-AU"/>
              </w:rPr>
              <w:t>F</w:t>
            </w:r>
            <w:r w:rsidRPr="00184243">
              <w:rPr>
                <w:sz w:val="20"/>
                <w:szCs w:val="20"/>
                <w:lang w:val="en-AU"/>
              </w:rPr>
              <w:t>ollow basic social rules regarding the sharing and care of property and social expectations regarding behaviour</w:t>
            </w:r>
          </w:p>
        </w:tc>
        <w:tc>
          <w:tcPr>
            <w:tcW w:w="4564" w:type="dxa"/>
            <w:tcBorders>
              <w:top w:val="single" w:sz="4" w:space="0" w:color="A6A6A6" w:themeColor="background1" w:themeShade="A6"/>
              <w:left w:val="single" w:sz="4" w:space="0" w:color="A6A6A6" w:themeColor="background1" w:themeShade="A6"/>
              <w:bottom w:val="nil"/>
            </w:tcBorders>
          </w:tcPr>
          <w:p w:rsidR="00353560" w:rsidRPr="00553E29" w:rsidRDefault="00353560" w:rsidP="008B11E2">
            <w:pPr>
              <w:pStyle w:val="VCAAtablecondensed"/>
              <w:rPr>
                <w:sz w:val="20"/>
                <w:szCs w:val="20"/>
                <w:lang w:val="en-AU"/>
              </w:rPr>
            </w:pPr>
            <w:r>
              <w:rPr>
                <w:sz w:val="20"/>
                <w:szCs w:val="20"/>
                <w:lang w:val="en-AU"/>
              </w:rPr>
              <w:t>R</w:t>
            </w:r>
            <w:r w:rsidRPr="00184243">
              <w:rPr>
                <w:sz w:val="20"/>
                <w:szCs w:val="20"/>
                <w:lang w:val="en-AU"/>
              </w:rPr>
              <w:t>espond to others in group situations, playing or working in a small group cooperatively</w:t>
            </w:r>
          </w:p>
        </w:tc>
        <w:tc>
          <w:tcPr>
            <w:tcW w:w="4565" w:type="dxa"/>
            <w:tcBorders>
              <w:top w:val="single" w:sz="4" w:space="0" w:color="A6A6A6" w:themeColor="background1" w:themeShade="A6"/>
              <w:left w:val="single" w:sz="4" w:space="0" w:color="A6A6A6" w:themeColor="background1" w:themeShade="A6"/>
              <w:bottom w:val="nil"/>
            </w:tcBorders>
          </w:tcPr>
          <w:p w:rsidR="00353560" w:rsidRPr="007426DC" w:rsidRDefault="00353560" w:rsidP="008B11E2">
            <w:pPr>
              <w:pStyle w:val="VCAAtablecondensed"/>
              <w:rPr>
                <w:sz w:val="20"/>
                <w:szCs w:val="20"/>
                <w:lang w:val="en-AU"/>
              </w:rPr>
            </w:pPr>
            <w:r w:rsidRPr="007426DC">
              <w:rPr>
                <w:sz w:val="20"/>
                <w:szCs w:val="20"/>
                <w:lang w:val="en-AU"/>
              </w:rPr>
              <w:t>Name and practise basic skills required to work collaboratively with peers</w:t>
            </w:r>
          </w:p>
        </w:tc>
      </w:tr>
      <w:tr w:rsidR="00353560" w:rsidRPr="00791393" w:rsidTr="008B11E2">
        <w:trPr>
          <w:trHeight w:val="340"/>
        </w:trPr>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I</w:t>
            </w:r>
            <w:r w:rsidRPr="00184243">
              <w:rPr>
                <w:sz w:val="20"/>
                <w:szCs w:val="20"/>
                <w:lang w:val="en-AU"/>
              </w:rPr>
              <w:t>nteract</w:t>
            </w:r>
            <w:r>
              <w:rPr>
                <w:sz w:val="20"/>
                <w:szCs w:val="20"/>
                <w:lang w:val="en-AU"/>
              </w:rPr>
              <w:t xml:space="preserve"> with another showing cooperation</w:t>
            </w:r>
          </w:p>
        </w:tc>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tabs>
                <w:tab w:val="left" w:pos="2805"/>
              </w:tabs>
              <w:rPr>
                <w:sz w:val="20"/>
                <w:szCs w:val="20"/>
                <w:lang w:val="en-AU"/>
              </w:rPr>
            </w:pPr>
            <w:r>
              <w:rPr>
                <w:sz w:val="20"/>
                <w:szCs w:val="20"/>
                <w:lang w:val="en-AU"/>
              </w:rPr>
              <w:t>Demonstrate awareness of basic social rules by responding to assistance provided by an adult</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Identify reactions and solutions to</w:t>
            </w:r>
            <w:r w:rsidRPr="00184243">
              <w:rPr>
                <w:sz w:val="20"/>
                <w:szCs w:val="20"/>
                <w:lang w:val="en-AU"/>
              </w:rPr>
              <w:t xml:space="preserve"> familiar social problems</w:t>
            </w:r>
            <w:r>
              <w:rPr>
                <w:sz w:val="20"/>
                <w:szCs w:val="20"/>
                <w:lang w:val="en-AU"/>
              </w:rPr>
              <w:t xml:space="preserve"> in supported situations</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53560" w:rsidRPr="007426DC" w:rsidRDefault="00353560" w:rsidP="008B11E2">
            <w:pPr>
              <w:spacing w:before="80"/>
              <w:rPr>
                <w:rFonts w:cs="Arial"/>
                <w:sz w:val="20"/>
                <w:szCs w:val="20"/>
                <w:lang w:val="en-AU"/>
              </w:rPr>
            </w:pPr>
            <w:r w:rsidRPr="007426DC">
              <w:rPr>
                <w:rFonts w:cs="Arial"/>
                <w:sz w:val="20"/>
                <w:szCs w:val="20"/>
                <w:lang w:val="en-AU"/>
              </w:rPr>
              <w:t>Demonstrate some understanding that negative words and actions are hurtful and that their behaviour can impact on others</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53560" w:rsidRPr="00553E29" w:rsidRDefault="00353560" w:rsidP="008B11E2">
            <w:pPr>
              <w:pStyle w:val="VCAAtablecondensed"/>
              <w:rPr>
                <w:sz w:val="20"/>
                <w:szCs w:val="20"/>
                <w:lang w:val="en-AU"/>
              </w:rPr>
            </w:pPr>
            <w:r>
              <w:rPr>
                <w:sz w:val="20"/>
                <w:szCs w:val="20"/>
                <w:lang w:val="en-AU"/>
              </w:rPr>
              <w:t>Use</w:t>
            </w:r>
            <w:r w:rsidRPr="00553E29">
              <w:rPr>
                <w:sz w:val="20"/>
                <w:szCs w:val="20"/>
                <w:lang w:val="en-AU"/>
              </w:rPr>
              <w:t xml:space="preserve"> appropriate language to describe what happens and how they feel when experiencing positive interactions or conflict</w:t>
            </w:r>
          </w:p>
        </w:tc>
      </w:tr>
      <w:tr w:rsidR="00353560" w:rsidRPr="00791393" w:rsidTr="008B11E2">
        <w:trPr>
          <w:cantSplit/>
          <w:trHeight w:val="340"/>
        </w:trPr>
        <w:tc>
          <w:tcPr>
            <w:tcW w:w="4564" w:type="dxa"/>
            <w:tcBorders>
              <w:top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rPr>
                <w:b/>
                <w:sz w:val="20"/>
                <w:szCs w:val="20"/>
                <w:lang w:val="en-AU"/>
              </w:rPr>
            </w:pPr>
            <w:r w:rsidRPr="00FC43AF">
              <w:rPr>
                <w:b/>
                <w:color w:val="auto"/>
                <w:sz w:val="20"/>
                <w:szCs w:val="20"/>
                <w:lang w:val="en-AU"/>
              </w:rPr>
              <w:t>Achievement Standard</w:t>
            </w: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tcPr>
          <w:p w:rsidR="00353560" w:rsidRPr="00FC43AF" w:rsidRDefault="00353560" w:rsidP="008B11E2">
            <w:pPr>
              <w:rPr>
                <w:b/>
                <w:sz w:val="20"/>
                <w:szCs w:val="20"/>
                <w:lang w:val="en-AU"/>
              </w:rPr>
            </w:pPr>
          </w:p>
        </w:tc>
        <w:tc>
          <w:tcPr>
            <w:tcW w:w="4565"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rPr>
                <w:b/>
                <w:sz w:val="20"/>
                <w:szCs w:val="20"/>
                <w:lang w:val="en-AU"/>
              </w:rPr>
            </w:pPr>
          </w:p>
        </w:tc>
        <w:tc>
          <w:tcPr>
            <w:tcW w:w="4564" w:type="dxa"/>
            <w:tcBorders>
              <w:top w:val="single" w:sz="4" w:space="0" w:color="A6A6A6" w:themeColor="background1" w:themeShade="A6"/>
              <w:left w:val="nil"/>
              <w:bottom w:val="single" w:sz="4" w:space="0" w:color="A6A6A6" w:themeColor="background1" w:themeShade="A6"/>
              <w:right w:val="nil"/>
            </w:tcBorders>
            <w:shd w:val="clear" w:color="auto" w:fill="DCE4F0" w:themeFill="accent6" w:themeFillTint="33"/>
            <w:vAlign w:val="center"/>
          </w:tcPr>
          <w:p w:rsidR="00353560" w:rsidRPr="00FC43AF" w:rsidRDefault="00353560" w:rsidP="008B11E2">
            <w:pPr>
              <w:rPr>
                <w:b/>
                <w:sz w:val="20"/>
                <w:szCs w:val="20"/>
                <w:lang w:val="en-AU"/>
              </w:rPr>
            </w:pPr>
          </w:p>
        </w:tc>
        <w:tc>
          <w:tcPr>
            <w:tcW w:w="4565" w:type="dxa"/>
            <w:tcBorders>
              <w:top w:val="single" w:sz="4" w:space="0" w:color="A6A6A6" w:themeColor="background1" w:themeShade="A6"/>
              <w:left w:val="nil"/>
              <w:bottom w:val="single" w:sz="4" w:space="0" w:color="A6A6A6" w:themeColor="background1" w:themeShade="A6"/>
            </w:tcBorders>
            <w:shd w:val="clear" w:color="auto" w:fill="DCE4F0" w:themeFill="accent6" w:themeFillTint="33"/>
          </w:tcPr>
          <w:p w:rsidR="00353560" w:rsidRPr="00FC43AF" w:rsidRDefault="00353560" w:rsidP="008B11E2">
            <w:pPr>
              <w:rPr>
                <w:b/>
                <w:sz w:val="20"/>
                <w:szCs w:val="20"/>
                <w:lang w:val="en-AU"/>
              </w:rPr>
            </w:pPr>
          </w:p>
        </w:tc>
      </w:tr>
      <w:tr w:rsidR="00353560" w:rsidRPr="00791393" w:rsidTr="008B11E2">
        <w:trPr>
          <w:trHeight w:val="3202"/>
        </w:trPr>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184243" w:rsidRDefault="00353560" w:rsidP="008B11E2">
            <w:pPr>
              <w:pStyle w:val="VCAAtablecondensed"/>
              <w:rPr>
                <w:sz w:val="20"/>
                <w:szCs w:val="20"/>
                <w:lang w:val="en-AU"/>
              </w:rPr>
            </w:pPr>
            <w:r w:rsidRPr="00184243">
              <w:rPr>
                <w:sz w:val="20"/>
                <w:szCs w:val="20"/>
                <w:lang w:val="en-AU"/>
              </w:rPr>
              <w:t>By the end of Level A students express emotion</w:t>
            </w:r>
            <w:r>
              <w:rPr>
                <w:sz w:val="20"/>
                <w:szCs w:val="20"/>
                <w:lang w:val="en-AU"/>
              </w:rPr>
              <w:t>s</w:t>
            </w:r>
            <w:r w:rsidRPr="00184243">
              <w:rPr>
                <w:sz w:val="20"/>
                <w:szCs w:val="20"/>
                <w:lang w:val="en-AU"/>
              </w:rPr>
              <w:t xml:space="preserve"> in relation to a current situation. They indicate a preference between two alternati</w:t>
            </w:r>
            <w:r>
              <w:rPr>
                <w:sz w:val="20"/>
                <w:szCs w:val="20"/>
                <w:lang w:val="en-AU"/>
              </w:rPr>
              <w:t>ves. They recognise and react to significant people</w:t>
            </w:r>
            <w:r w:rsidRPr="00184243">
              <w:rPr>
                <w:sz w:val="20"/>
                <w:szCs w:val="20"/>
                <w:lang w:val="en-AU"/>
              </w:rPr>
              <w:t>. They accept assistance from</w:t>
            </w:r>
            <w:r>
              <w:rPr>
                <w:sz w:val="20"/>
                <w:szCs w:val="20"/>
                <w:lang w:val="en-AU"/>
              </w:rPr>
              <w:t xml:space="preserve"> a</w:t>
            </w:r>
            <w:r w:rsidRPr="00184243">
              <w:rPr>
                <w:sz w:val="20"/>
                <w:szCs w:val="20"/>
                <w:lang w:val="en-AU"/>
              </w:rPr>
              <w:t xml:space="preserve"> familiar adult when faced with a problem and undertake simple routine tasks coactively. </w:t>
            </w:r>
          </w:p>
          <w:p w:rsidR="00353560" w:rsidRPr="00553E29" w:rsidRDefault="00353560" w:rsidP="008B11E2">
            <w:pPr>
              <w:pStyle w:val="VCAAtablecondensed"/>
              <w:rPr>
                <w:sz w:val="20"/>
                <w:szCs w:val="20"/>
                <w:lang w:val="en-AU"/>
              </w:rPr>
            </w:pPr>
            <w:r w:rsidRPr="00184243">
              <w:rPr>
                <w:sz w:val="20"/>
                <w:szCs w:val="20"/>
                <w:lang w:val="en-AU"/>
              </w:rPr>
              <w:t>Students react to the attention of others and focus on significant people and watch and respond to others</w:t>
            </w:r>
            <w:r>
              <w:rPr>
                <w:sz w:val="20"/>
                <w:szCs w:val="20"/>
                <w:lang w:val="en-AU"/>
              </w:rPr>
              <w:t xml:space="preserve"> showing cooperation.</w:t>
            </w:r>
          </w:p>
        </w:tc>
        <w:tc>
          <w:tcPr>
            <w:tcW w:w="456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184243" w:rsidRDefault="00353560" w:rsidP="008B11E2">
            <w:pPr>
              <w:pStyle w:val="VCAAtablecondensed"/>
              <w:rPr>
                <w:sz w:val="20"/>
                <w:szCs w:val="20"/>
                <w:lang w:val="en-AU"/>
              </w:rPr>
            </w:pPr>
            <w:r w:rsidRPr="00184243">
              <w:rPr>
                <w:sz w:val="20"/>
                <w:szCs w:val="20"/>
                <w:lang w:val="en-AU"/>
              </w:rPr>
              <w:t xml:space="preserve">By the end of </w:t>
            </w:r>
            <w:r>
              <w:rPr>
                <w:sz w:val="20"/>
                <w:szCs w:val="20"/>
                <w:lang w:val="en-AU"/>
              </w:rPr>
              <w:t xml:space="preserve">Level </w:t>
            </w:r>
            <w:r w:rsidRPr="00184243">
              <w:rPr>
                <w:sz w:val="20"/>
                <w:szCs w:val="20"/>
                <w:lang w:val="en-AU"/>
              </w:rPr>
              <w:t>B, students express a range of basic emotions that indicate their feelings. They</w:t>
            </w:r>
            <w:r>
              <w:rPr>
                <w:sz w:val="20"/>
                <w:szCs w:val="20"/>
                <w:lang w:val="en-AU"/>
              </w:rPr>
              <w:t xml:space="preserve"> explore personal characteristics and abilities</w:t>
            </w:r>
            <w:r w:rsidRPr="00184243">
              <w:rPr>
                <w:sz w:val="20"/>
                <w:szCs w:val="20"/>
                <w:lang w:val="en-AU"/>
              </w:rPr>
              <w:t>.</w:t>
            </w:r>
            <w:r>
              <w:rPr>
                <w:sz w:val="20"/>
                <w:szCs w:val="20"/>
                <w:lang w:val="en-AU"/>
              </w:rPr>
              <w:t xml:space="preserve"> Students focus on a task demonstrating persistence.</w:t>
            </w:r>
            <w:r w:rsidRPr="00184243">
              <w:rPr>
                <w:sz w:val="20"/>
                <w:szCs w:val="20"/>
                <w:lang w:val="en-AU"/>
              </w:rPr>
              <w:t xml:space="preserve"> </w:t>
            </w:r>
          </w:p>
          <w:p w:rsidR="00353560" w:rsidRPr="00184243" w:rsidRDefault="00353560" w:rsidP="008B11E2">
            <w:pPr>
              <w:pStyle w:val="VCAAtablecondensed"/>
              <w:rPr>
                <w:sz w:val="20"/>
                <w:szCs w:val="20"/>
                <w:lang w:val="en-AU"/>
              </w:rPr>
            </w:pPr>
            <w:r w:rsidRPr="00184243">
              <w:rPr>
                <w:sz w:val="20"/>
                <w:szCs w:val="20"/>
                <w:lang w:val="en-AU"/>
              </w:rPr>
              <w:t>Students</w:t>
            </w:r>
            <w:r>
              <w:rPr>
                <w:sz w:val="20"/>
                <w:szCs w:val="20"/>
                <w:lang w:val="en-AU"/>
              </w:rPr>
              <w:t xml:space="preserve"> recognise familiar people and demonstrate ways to interact with others. They</w:t>
            </w:r>
            <w:r w:rsidRPr="00184243">
              <w:rPr>
                <w:sz w:val="20"/>
                <w:szCs w:val="20"/>
                <w:lang w:val="en-AU"/>
              </w:rPr>
              <w:t xml:space="preserve"> respond to teacher prompts to follow basic social rules when </w:t>
            </w:r>
            <w:r>
              <w:rPr>
                <w:sz w:val="20"/>
                <w:szCs w:val="20"/>
                <w:lang w:val="en-AU"/>
              </w:rPr>
              <w:t xml:space="preserve">working </w:t>
            </w:r>
            <w:r w:rsidRPr="00184243">
              <w:rPr>
                <w:sz w:val="20"/>
                <w:szCs w:val="20"/>
                <w:lang w:val="en-AU"/>
              </w:rPr>
              <w:t xml:space="preserve">alongside others. </w:t>
            </w:r>
          </w:p>
          <w:p w:rsidR="00353560" w:rsidRPr="00553E29" w:rsidRDefault="00353560" w:rsidP="008B11E2">
            <w:pPr>
              <w:pStyle w:val="VCAAtablecondensed"/>
              <w:rPr>
                <w:sz w:val="20"/>
                <w:szCs w:val="20"/>
                <w:lang w:val="en-AU"/>
              </w:rPr>
            </w:pP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184243" w:rsidRDefault="00353560" w:rsidP="008B11E2">
            <w:pPr>
              <w:pStyle w:val="VCAAtablecondensed"/>
              <w:rPr>
                <w:sz w:val="20"/>
                <w:szCs w:val="20"/>
                <w:lang w:val="en-AU"/>
              </w:rPr>
            </w:pPr>
            <w:r w:rsidRPr="00184243">
              <w:rPr>
                <w:sz w:val="20"/>
                <w:szCs w:val="20"/>
                <w:lang w:val="en-AU"/>
              </w:rPr>
              <w:t xml:space="preserve">By the end of Level C, students can recognise some key emotions and identify </w:t>
            </w:r>
            <w:r>
              <w:rPr>
                <w:sz w:val="20"/>
                <w:szCs w:val="20"/>
                <w:lang w:val="en-AU"/>
              </w:rPr>
              <w:t>events or people that impact on these feelings</w:t>
            </w:r>
            <w:r w:rsidRPr="00184243">
              <w:rPr>
                <w:sz w:val="20"/>
                <w:szCs w:val="20"/>
                <w:lang w:val="en-AU"/>
              </w:rPr>
              <w:t>. They can complete some familiar tasks unaided and</w:t>
            </w:r>
            <w:r>
              <w:rPr>
                <w:sz w:val="20"/>
                <w:szCs w:val="20"/>
                <w:lang w:val="en-AU"/>
              </w:rPr>
              <w:t xml:space="preserve"> try some new activities</w:t>
            </w:r>
            <w:r w:rsidRPr="00184243">
              <w:rPr>
                <w:sz w:val="20"/>
                <w:szCs w:val="20"/>
                <w:lang w:val="en-AU"/>
              </w:rPr>
              <w:t xml:space="preserve">. </w:t>
            </w:r>
          </w:p>
          <w:p w:rsidR="00353560" w:rsidRPr="00553E29" w:rsidRDefault="00353560" w:rsidP="008B11E2">
            <w:pPr>
              <w:pStyle w:val="VCAAtablecondensed"/>
              <w:rPr>
                <w:sz w:val="20"/>
                <w:szCs w:val="20"/>
                <w:lang w:val="en-AU"/>
              </w:rPr>
            </w:pPr>
            <w:r w:rsidRPr="00184243">
              <w:rPr>
                <w:sz w:val="20"/>
                <w:szCs w:val="20"/>
                <w:lang w:val="en-AU"/>
              </w:rPr>
              <w:t>Students identify and name some class members and familiar adults. They follow simple rules, participate in group activities cooperatively, take turns and share some items. When prompted they can identify acceptable and unacceptable ways to behave</w:t>
            </w:r>
            <w:r>
              <w:rPr>
                <w:sz w:val="20"/>
                <w:szCs w:val="20"/>
                <w:lang w:val="en-AU"/>
              </w:rPr>
              <w:t xml:space="preserve"> in familiar situations</w:t>
            </w:r>
            <w:r w:rsidRPr="00184243">
              <w:rPr>
                <w:sz w:val="20"/>
                <w:szCs w:val="20"/>
                <w:lang w:val="en-AU"/>
              </w:rPr>
              <w:t xml:space="preserve">.  </w:t>
            </w:r>
          </w:p>
        </w:tc>
        <w:tc>
          <w:tcPr>
            <w:tcW w:w="4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184243" w:rsidRDefault="00353560" w:rsidP="008B11E2">
            <w:pPr>
              <w:pStyle w:val="VCAAtablecondensed"/>
              <w:rPr>
                <w:sz w:val="20"/>
                <w:szCs w:val="20"/>
                <w:lang w:val="en-AU"/>
              </w:rPr>
            </w:pPr>
            <w:r w:rsidRPr="00184243">
              <w:rPr>
                <w:sz w:val="20"/>
                <w:szCs w:val="20"/>
                <w:lang w:val="en-AU"/>
              </w:rPr>
              <w:t xml:space="preserve">At </w:t>
            </w:r>
            <w:r>
              <w:rPr>
                <w:sz w:val="20"/>
                <w:szCs w:val="20"/>
                <w:lang w:val="en-AU"/>
              </w:rPr>
              <w:t xml:space="preserve">Level </w:t>
            </w:r>
            <w:r w:rsidRPr="00184243">
              <w:rPr>
                <w:sz w:val="20"/>
                <w:szCs w:val="20"/>
                <w:lang w:val="en-AU"/>
              </w:rPr>
              <w:t xml:space="preserve">D, students can name emotional responses and identify the cause of emotions. </w:t>
            </w:r>
            <w:r>
              <w:rPr>
                <w:sz w:val="20"/>
                <w:szCs w:val="20"/>
                <w:lang w:val="en-AU"/>
              </w:rPr>
              <w:t xml:space="preserve">They </w:t>
            </w:r>
            <w:r w:rsidRPr="00184243">
              <w:rPr>
                <w:sz w:val="20"/>
                <w:szCs w:val="20"/>
                <w:lang w:val="en-AU"/>
              </w:rPr>
              <w:t xml:space="preserve">can identify some characteristics of self.  They use cues and </w:t>
            </w:r>
            <w:proofErr w:type="gramStart"/>
            <w:r w:rsidRPr="00184243">
              <w:rPr>
                <w:sz w:val="20"/>
                <w:szCs w:val="20"/>
                <w:lang w:val="en-AU"/>
              </w:rPr>
              <w:t>prompts</w:t>
            </w:r>
            <w:proofErr w:type="gramEnd"/>
            <w:r w:rsidRPr="00184243">
              <w:rPr>
                <w:sz w:val="20"/>
                <w:szCs w:val="20"/>
                <w:lang w:val="en-AU"/>
              </w:rPr>
              <w:t xml:space="preserve"> to solve simple problems.</w:t>
            </w:r>
          </w:p>
          <w:p w:rsidR="00353560" w:rsidRPr="00553E29" w:rsidRDefault="00353560" w:rsidP="008B11E2">
            <w:pPr>
              <w:pStyle w:val="VCAAtablecondensed"/>
              <w:rPr>
                <w:sz w:val="20"/>
                <w:szCs w:val="20"/>
                <w:lang w:val="en-AU"/>
              </w:rPr>
            </w:pPr>
            <w:r>
              <w:rPr>
                <w:sz w:val="20"/>
                <w:szCs w:val="20"/>
                <w:lang w:val="en-AU"/>
              </w:rPr>
              <w:t xml:space="preserve">Students </w:t>
            </w:r>
            <w:r w:rsidRPr="00184243">
              <w:rPr>
                <w:sz w:val="20"/>
                <w:szCs w:val="20"/>
                <w:lang w:val="en-AU"/>
              </w:rPr>
              <w:t xml:space="preserve">can identify people associated with particular events and routines. They attend to and implement some </w:t>
            </w:r>
            <w:r>
              <w:rPr>
                <w:sz w:val="20"/>
                <w:szCs w:val="20"/>
                <w:lang w:val="en-AU"/>
              </w:rPr>
              <w:t xml:space="preserve">basic social rules. They </w:t>
            </w:r>
            <w:r w:rsidRPr="00184243">
              <w:rPr>
                <w:sz w:val="20"/>
                <w:szCs w:val="20"/>
                <w:lang w:val="en-AU"/>
              </w:rPr>
              <w:t>cooperate with others when working or playing in groups</w:t>
            </w:r>
            <w:r>
              <w:rPr>
                <w:sz w:val="20"/>
                <w:szCs w:val="20"/>
                <w:lang w:val="en-AU"/>
              </w:rPr>
              <w:t>, showing an understanding of the impact of their behaviour on others</w:t>
            </w:r>
            <w:r w:rsidRPr="00184243">
              <w:rPr>
                <w:sz w:val="20"/>
                <w:szCs w:val="20"/>
                <w:lang w:val="en-AU"/>
              </w:rPr>
              <w:t>.</w:t>
            </w:r>
          </w:p>
        </w:tc>
        <w:tc>
          <w:tcPr>
            <w:tcW w:w="4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560" w:rsidRPr="00553E29" w:rsidRDefault="00353560" w:rsidP="008B11E2">
            <w:pPr>
              <w:pStyle w:val="VCAAtablecondensed"/>
              <w:rPr>
                <w:sz w:val="20"/>
                <w:szCs w:val="20"/>
                <w:lang w:val="en-AU"/>
              </w:rPr>
            </w:pPr>
            <w:r w:rsidRPr="00553E29">
              <w:rPr>
                <w:sz w:val="20"/>
                <w:szCs w:val="20"/>
                <w:lang w:val="en-AU"/>
              </w:rPr>
              <w:t xml:space="preserve">By the end of Foundation level, students identify and express a range of emotions in their interactions with others. They recognise personal qualities and achievements by describing activities they enjoy at school and home, noting their strengths.  They recognise that attempting new and challenging tasks are an important part of their development. </w:t>
            </w:r>
          </w:p>
          <w:p w:rsidR="00353560" w:rsidRPr="007426DC" w:rsidRDefault="00353560" w:rsidP="008B11E2">
            <w:pPr>
              <w:pStyle w:val="VCAAtablecondensed"/>
              <w:rPr>
                <w:sz w:val="20"/>
                <w:szCs w:val="20"/>
                <w:lang w:val="en-AU"/>
              </w:rPr>
            </w:pPr>
            <w:r w:rsidRPr="00553E29">
              <w:rPr>
                <w:sz w:val="20"/>
                <w:szCs w:val="20"/>
                <w:lang w:val="en-AU"/>
              </w:rPr>
              <w:t>Students identify different types of relationships. They begin to identify and practise basic skills for including and working with others in groups.</w:t>
            </w:r>
          </w:p>
        </w:tc>
      </w:tr>
    </w:tbl>
    <w:p w:rsidR="004F6A73" w:rsidRPr="00184243" w:rsidRDefault="004F6A73" w:rsidP="005D3D78">
      <w:pPr>
        <w:rPr>
          <w:sz w:val="2"/>
          <w:szCs w:val="2"/>
          <w:lang w:val="en-AU"/>
        </w:rPr>
      </w:pPr>
    </w:p>
    <w:sectPr w:rsidR="004F6A73" w:rsidRPr="00184243" w:rsidSect="00605D42">
      <w:headerReference w:type="default" r:id="rId9"/>
      <w:footerReference w:type="default" r:id="rId10"/>
      <w:headerReference w:type="first" r:id="rId11"/>
      <w:footerReference w:type="first" r:id="rId12"/>
      <w:type w:val="continuous"/>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43" w:rsidRDefault="00184243" w:rsidP="00304EA1">
      <w:pPr>
        <w:spacing w:after="0" w:line="240" w:lineRule="auto"/>
      </w:pPr>
      <w:r>
        <w:separator/>
      </w:r>
    </w:p>
  </w:endnote>
  <w:endnote w:type="continuationSeparator" w:id="0">
    <w:p w:rsidR="00184243" w:rsidRDefault="0018424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184243" w:rsidTr="00FD4326">
      <w:trPr>
        <w:trHeight w:val="701"/>
      </w:trPr>
      <w:tc>
        <w:tcPr>
          <w:tcW w:w="2835" w:type="dxa"/>
          <w:vAlign w:val="center"/>
        </w:tcPr>
        <w:p w:rsidR="00184243" w:rsidRPr="002329F3" w:rsidRDefault="00184243"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184243" w:rsidRPr="00B41951" w:rsidRDefault="0018424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A5EF1">
            <w:rPr>
              <w:noProof/>
            </w:rPr>
            <w:t>2</w:t>
          </w:r>
          <w:r w:rsidRPr="00B41951">
            <w:rPr>
              <w:noProof/>
            </w:rPr>
            <w:fldChar w:fldCharType="end"/>
          </w:r>
        </w:p>
      </w:tc>
    </w:tr>
  </w:tbl>
  <w:p w:rsidR="00184243" w:rsidRPr="00243F0D" w:rsidRDefault="0018424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84243" w:rsidTr="004174A4">
      <w:trPr>
        <w:trHeight w:val="709"/>
      </w:trPr>
      <w:tc>
        <w:tcPr>
          <w:tcW w:w="7607" w:type="dxa"/>
          <w:vAlign w:val="center"/>
        </w:tcPr>
        <w:p w:rsidR="00184243" w:rsidRPr="004A2ED8" w:rsidRDefault="0018424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84243" w:rsidRPr="00B41951" w:rsidRDefault="00365224" w:rsidP="00DD5335">
          <w:pPr>
            <w:pStyle w:val="VCAAbody"/>
            <w:jc w:val="center"/>
            <w:rPr>
              <w:sz w:val="18"/>
              <w:szCs w:val="18"/>
            </w:rPr>
          </w:pPr>
          <w:r>
            <w:rPr>
              <w:sz w:val="18"/>
              <w:szCs w:val="18"/>
            </w:rPr>
            <w:t>2 March 2016</w:t>
          </w:r>
        </w:p>
      </w:tc>
      <w:tc>
        <w:tcPr>
          <w:tcW w:w="7608" w:type="dxa"/>
          <w:vAlign w:val="center"/>
        </w:tcPr>
        <w:p w:rsidR="00184243" w:rsidRDefault="00184243" w:rsidP="00B41951">
          <w:pPr>
            <w:pStyle w:val="Footer"/>
            <w:tabs>
              <w:tab w:val="clear" w:pos="9026"/>
              <w:tab w:val="right" w:pos="11340"/>
            </w:tabs>
            <w:jc w:val="right"/>
          </w:pPr>
          <w:r>
            <w:rPr>
              <w:noProof/>
              <w:lang w:val="en-AU" w:eastAsia="en-AU"/>
            </w:rPr>
            <w:drawing>
              <wp:inline distT="0" distB="0" distL="0" distR="0" wp14:anchorId="689B1AEB">
                <wp:extent cx="810895"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inline>
            </w:drawing>
          </w:r>
        </w:p>
      </w:tc>
    </w:tr>
  </w:tbl>
  <w:p w:rsidR="00184243" w:rsidRDefault="0018424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43" w:rsidRDefault="00184243" w:rsidP="00304EA1">
      <w:pPr>
        <w:spacing w:after="0" w:line="240" w:lineRule="auto"/>
      </w:pPr>
      <w:r>
        <w:separator/>
      </w:r>
    </w:p>
  </w:footnote>
  <w:footnote w:type="continuationSeparator" w:id="0">
    <w:p w:rsidR="00184243" w:rsidRDefault="0018424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184243" w:rsidRPr="00D86DE4" w:rsidRDefault="000A5EF1" w:rsidP="00D86DE4">
        <w:pPr>
          <w:pStyle w:val="VCAAcaptionsandfootnotes"/>
          <w:rPr>
            <w:color w:val="999999" w:themeColor="accent2"/>
          </w:rPr>
        </w:pPr>
        <w:r>
          <w:rPr>
            <w:b/>
            <w:color w:val="999999" w:themeColor="accent2"/>
            <w:lang w:val="en-AU"/>
          </w:rPr>
          <w:t>Personal and Social Capability: Levels A to D (plus Foundation)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43" w:rsidRPr="009370BC" w:rsidRDefault="00184243" w:rsidP="00AA2350">
    <w:pPr>
      <w:pStyle w:val="VCAADocumenttitle"/>
      <w:spacing w:before="0" w:after="0"/>
    </w:pPr>
    <w:r>
      <w:drawing>
        <wp:anchor distT="0" distB="0" distL="114300" distR="114300" simplePos="0" relativeHeight="251658240" behindDoc="0" locked="0" layoutInCell="1" allowOverlap="1" wp14:anchorId="52C260EF" wp14:editId="060D857F">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FC7165A" wp14:editId="23B163E6">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Personal and Social Capability: Levels A to D </w:t>
        </w:r>
        <w:r w:rsidR="000A5EF1">
          <w:rPr>
            <w:sz w:val="28"/>
            <w:szCs w:val="28"/>
          </w:rPr>
          <w:t>(</w:t>
        </w:r>
        <w:r>
          <w:rPr>
            <w:sz w:val="28"/>
            <w:szCs w:val="28"/>
          </w:rPr>
          <w:t>plus Foundation</w:t>
        </w:r>
        <w:r w:rsidR="000A5EF1">
          <w:rPr>
            <w:sz w:val="28"/>
            <w:szCs w:val="28"/>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27F86"/>
    <w:rsid w:val="0005729F"/>
    <w:rsid w:val="0005780E"/>
    <w:rsid w:val="00061384"/>
    <w:rsid w:val="0006626C"/>
    <w:rsid w:val="000A5EF1"/>
    <w:rsid w:val="000A71F7"/>
    <w:rsid w:val="000E4A92"/>
    <w:rsid w:val="000F09E4"/>
    <w:rsid w:val="000F16FD"/>
    <w:rsid w:val="001209DB"/>
    <w:rsid w:val="00122BC7"/>
    <w:rsid w:val="00134F8B"/>
    <w:rsid w:val="0015442D"/>
    <w:rsid w:val="00164D7A"/>
    <w:rsid w:val="00172E14"/>
    <w:rsid w:val="00180973"/>
    <w:rsid w:val="00184243"/>
    <w:rsid w:val="001C73C5"/>
    <w:rsid w:val="001E5ED4"/>
    <w:rsid w:val="002233AF"/>
    <w:rsid w:val="002279BA"/>
    <w:rsid w:val="002329F3"/>
    <w:rsid w:val="00243F0D"/>
    <w:rsid w:val="002647BB"/>
    <w:rsid w:val="002754C1"/>
    <w:rsid w:val="002841C8"/>
    <w:rsid w:val="0028516B"/>
    <w:rsid w:val="002947D7"/>
    <w:rsid w:val="002C212D"/>
    <w:rsid w:val="002C6F90"/>
    <w:rsid w:val="00302FB8"/>
    <w:rsid w:val="00304874"/>
    <w:rsid w:val="00304EA1"/>
    <w:rsid w:val="00314D81"/>
    <w:rsid w:val="00322FC6"/>
    <w:rsid w:val="00353560"/>
    <w:rsid w:val="0036237D"/>
    <w:rsid w:val="00365224"/>
    <w:rsid w:val="00372723"/>
    <w:rsid w:val="00391986"/>
    <w:rsid w:val="003A0C16"/>
    <w:rsid w:val="003F09DB"/>
    <w:rsid w:val="00400A2A"/>
    <w:rsid w:val="00416B45"/>
    <w:rsid w:val="004174A4"/>
    <w:rsid w:val="00417AA3"/>
    <w:rsid w:val="004227FE"/>
    <w:rsid w:val="00440B32"/>
    <w:rsid w:val="0046078D"/>
    <w:rsid w:val="004A2ED8"/>
    <w:rsid w:val="004F5BDA"/>
    <w:rsid w:val="004F6A73"/>
    <w:rsid w:val="0051631E"/>
    <w:rsid w:val="00526666"/>
    <w:rsid w:val="00566029"/>
    <w:rsid w:val="005923CB"/>
    <w:rsid w:val="00596F65"/>
    <w:rsid w:val="005B19C6"/>
    <w:rsid w:val="005B391B"/>
    <w:rsid w:val="005D3D78"/>
    <w:rsid w:val="005E2EF0"/>
    <w:rsid w:val="005F3589"/>
    <w:rsid w:val="00605D42"/>
    <w:rsid w:val="00607D1F"/>
    <w:rsid w:val="006207A6"/>
    <w:rsid w:val="006918A1"/>
    <w:rsid w:val="00693FFD"/>
    <w:rsid w:val="006D2159"/>
    <w:rsid w:val="006F787C"/>
    <w:rsid w:val="00702636"/>
    <w:rsid w:val="007157CE"/>
    <w:rsid w:val="00724507"/>
    <w:rsid w:val="00751217"/>
    <w:rsid w:val="00752E46"/>
    <w:rsid w:val="0076106A"/>
    <w:rsid w:val="00770CD1"/>
    <w:rsid w:val="00772433"/>
    <w:rsid w:val="00773E6C"/>
    <w:rsid w:val="00791393"/>
    <w:rsid w:val="007A6FCF"/>
    <w:rsid w:val="007B186E"/>
    <w:rsid w:val="007D0868"/>
    <w:rsid w:val="00813C37"/>
    <w:rsid w:val="008154B5"/>
    <w:rsid w:val="00823962"/>
    <w:rsid w:val="00832F5C"/>
    <w:rsid w:val="00852719"/>
    <w:rsid w:val="00860115"/>
    <w:rsid w:val="00871D11"/>
    <w:rsid w:val="0088783C"/>
    <w:rsid w:val="008B0412"/>
    <w:rsid w:val="008F2D13"/>
    <w:rsid w:val="0092704D"/>
    <w:rsid w:val="00934256"/>
    <w:rsid w:val="009370BC"/>
    <w:rsid w:val="0098739B"/>
    <w:rsid w:val="009939E5"/>
    <w:rsid w:val="00A17661"/>
    <w:rsid w:val="00A24B2D"/>
    <w:rsid w:val="00A30AF1"/>
    <w:rsid w:val="00A40966"/>
    <w:rsid w:val="00A51560"/>
    <w:rsid w:val="00A87CDE"/>
    <w:rsid w:val="00A921E0"/>
    <w:rsid w:val="00AA2350"/>
    <w:rsid w:val="00AC090B"/>
    <w:rsid w:val="00AF5590"/>
    <w:rsid w:val="00B01200"/>
    <w:rsid w:val="00B0738F"/>
    <w:rsid w:val="00B26601"/>
    <w:rsid w:val="00B30DB8"/>
    <w:rsid w:val="00B37F4B"/>
    <w:rsid w:val="00B41951"/>
    <w:rsid w:val="00B53229"/>
    <w:rsid w:val="00B62480"/>
    <w:rsid w:val="00B81B70"/>
    <w:rsid w:val="00BB0662"/>
    <w:rsid w:val="00BB2FE1"/>
    <w:rsid w:val="00BD0724"/>
    <w:rsid w:val="00BD2012"/>
    <w:rsid w:val="00BE5521"/>
    <w:rsid w:val="00C53263"/>
    <w:rsid w:val="00C5379C"/>
    <w:rsid w:val="00C75F1D"/>
    <w:rsid w:val="00C94A8B"/>
    <w:rsid w:val="00CC1EDB"/>
    <w:rsid w:val="00D338E4"/>
    <w:rsid w:val="00D43FD6"/>
    <w:rsid w:val="00D51947"/>
    <w:rsid w:val="00D532F0"/>
    <w:rsid w:val="00D77413"/>
    <w:rsid w:val="00D82759"/>
    <w:rsid w:val="00D86DE4"/>
    <w:rsid w:val="00DC21C3"/>
    <w:rsid w:val="00DD5335"/>
    <w:rsid w:val="00E03ED7"/>
    <w:rsid w:val="00E23F1D"/>
    <w:rsid w:val="00E36361"/>
    <w:rsid w:val="00E5482F"/>
    <w:rsid w:val="00E55AE9"/>
    <w:rsid w:val="00EB044D"/>
    <w:rsid w:val="00EB7571"/>
    <w:rsid w:val="00F02482"/>
    <w:rsid w:val="00F21A56"/>
    <w:rsid w:val="00F40D53"/>
    <w:rsid w:val="00F4525C"/>
    <w:rsid w:val="00F903BD"/>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53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3A0C16"/>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3A0C16"/>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53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3A0C16"/>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3A0C16"/>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3806DE"/>
    <w:rsid w:val="006E420F"/>
    <w:rsid w:val="008C045F"/>
    <w:rsid w:val="00E91725"/>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61E3-0B15-4D09-8236-999829C4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19</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Personal and Social Capability: Levels A to D plus Foundation</vt:lpstr>
    </vt:vector>
  </TitlesOfParts>
  <Company>Victorian Curriculum and Assessment Authority</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Social Capability: Levels A to D (plus Foundation)</dc:title>
  <dc:creator>Andrea, Campbell J</dc:creator>
  <cp:keywords>Personal and Social Capability, Scope, Sequence</cp:keywords>
  <cp:lastModifiedBy>Fisher, Peter P</cp:lastModifiedBy>
  <cp:revision>7</cp:revision>
  <cp:lastPrinted>2015-02-09T03:44:00Z</cp:lastPrinted>
  <dcterms:created xsi:type="dcterms:W3CDTF">2016-01-11T22:19:00Z</dcterms:created>
  <dcterms:modified xsi:type="dcterms:W3CDTF">2016-05-02T05:02:00Z</dcterms:modified>
</cp:coreProperties>
</file>